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641D" w14:textId="16094F6D" w:rsidR="00A05939" w:rsidRPr="00635D55" w:rsidRDefault="00B83846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66D7"/>
          <w:sz w:val="24"/>
          <w:szCs w:val="24"/>
        </w:rPr>
      </w:pPr>
      <w:r>
        <w:rPr>
          <w:rFonts w:ascii="Calibri" w:hAnsi="Calibri" w:cs="Arial"/>
          <w:color w:val="0066D7"/>
          <w:sz w:val="24"/>
          <w:szCs w:val="24"/>
        </w:rPr>
        <w:t xml:space="preserve">Computer </w:t>
      </w:r>
      <w:r w:rsidR="00625C5E" w:rsidRPr="00635D55">
        <w:rPr>
          <w:rFonts w:ascii="Calibri" w:hAnsi="Calibri" w:cs="Arial"/>
          <w:color w:val="0066D7"/>
          <w:sz w:val="24"/>
          <w:szCs w:val="24"/>
        </w:rPr>
        <w:t>Tech</w:t>
      </w:r>
      <w:r>
        <w:rPr>
          <w:rFonts w:ascii="Calibri" w:hAnsi="Calibri" w:cs="Arial"/>
          <w:color w:val="0066D7"/>
          <w:sz w:val="24"/>
          <w:szCs w:val="24"/>
        </w:rPr>
        <w:t xml:space="preserve">nology: Unit </w:t>
      </w:r>
      <w:proofErr w:type="gramStart"/>
      <w:r>
        <w:rPr>
          <w:rFonts w:ascii="Calibri" w:hAnsi="Calibri" w:cs="Arial"/>
          <w:color w:val="0066D7"/>
          <w:sz w:val="24"/>
          <w:szCs w:val="24"/>
        </w:rPr>
        <w:t>1  Advertising</w:t>
      </w:r>
      <w:proofErr w:type="gramEnd"/>
      <w:r>
        <w:rPr>
          <w:rFonts w:ascii="Calibri" w:hAnsi="Calibri" w:cs="Arial"/>
          <w:color w:val="0066D7"/>
          <w:sz w:val="24"/>
          <w:szCs w:val="24"/>
        </w:rPr>
        <w:t xml:space="preserve"> Campaigns</w:t>
      </w:r>
    </w:p>
    <w:p w14:paraId="31A7766A" w14:textId="77777777" w:rsidR="00A05939" w:rsidRPr="00635D55" w:rsidRDefault="00A05939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66D7"/>
          <w:sz w:val="24"/>
          <w:szCs w:val="24"/>
        </w:rPr>
      </w:pPr>
    </w:p>
    <w:p w14:paraId="00769E19" w14:textId="77777777" w:rsidR="00A05939" w:rsidRPr="00635D55" w:rsidRDefault="00A05939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66D7"/>
          <w:sz w:val="24"/>
          <w:szCs w:val="24"/>
        </w:rPr>
      </w:pPr>
      <w:r w:rsidRPr="00635D55">
        <w:rPr>
          <w:rFonts w:ascii="Calibri" w:hAnsi="Calibri" w:cs="Arial"/>
          <w:color w:val="0066D7"/>
          <w:sz w:val="24"/>
          <w:szCs w:val="24"/>
        </w:rPr>
        <w:t>Buffy Ann Summers</w:t>
      </w:r>
    </w:p>
    <w:p w14:paraId="619BD389" w14:textId="77777777" w:rsidR="00A05939" w:rsidRPr="00635D55" w:rsidRDefault="00A05939" w:rsidP="00D04532">
      <w:pPr>
        <w:pBdr>
          <w:bottom w:val="single" w:sz="24" w:space="1" w:color="00659F"/>
        </w:pBd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color w:val="0066D7"/>
          <w:sz w:val="24"/>
          <w:szCs w:val="24"/>
        </w:rPr>
      </w:pPr>
    </w:p>
    <w:p w14:paraId="320F204A" w14:textId="77777777" w:rsidR="00A05939" w:rsidRPr="00635D55" w:rsidRDefault="00A05939" w:rsidP="000C14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66D7"/>
          <w:sz w:val="24"/>
          <w:szCs w:val="24"/>
        </w:rPr>
      </w:pPr>
    </w:p>
    <w:p w14:paraId="09567CF2" w14:textId="77777777" w:rsidR="000C1438" w:rsidRPr="00635D55" w:rsidRDefault="000C1438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Calibri" w:hAnsi="Calibri" w:cs="Arial"/>
          <w:color w:val="000000"/>
          <w:sz w:val="24"/>
          <w:szCs w:val="24"/>
        </w:rPr>
      </w:pPr>
      <w:r w:rsidRPr="00635D55">
        <w:rPr>
          <w:rFonts w:ascii="Calibri" w:hAnsi="Calibri" w:cs="Arial"/>
          <w:color w:val="0066D7"/>
          <w:sz w:val="24"/>
          <w:szCs w:val="24"/>
        </w:rPr>
        <w:t xml:space="preserve">Goal: </w:t>
      </w:r>
      <w:r w:rsidRPr="00635D55">
        <w:rPr>
          <w:rFonts w:ascii="Calibri" w:hAnsi="Calibri" w:cs="Arial"/>
          <w:color w:val="0066D7"/>
          <w:sz w:val="24"/>
          <w:szCs w:val="24"/>
        </w:rPr>
        <w:tab/>
      </w:r>
      <w:r w:rsidRPr="00635D55">
        <w:rPr>
          <w:rFonts w:ascii="Calibri" w:hAnsi="Calibri" w:cs="Arial"/>
          <w:color w:val="000000"/>
          <w:sz w:val="24"/>
          <w:szCs w:val="24"/>
        </w:rPr>
        <w:t>To raise awarene</w:t>
      </w:r>
      <w:r w:rsidR="00F30170" w:rsidRPr="00635D55">
        <w:rPr>
          <w:rFonts w:ascii="Calibri" w:hAnsi="Calibri" w:cs="Arial"/>
          <w:color w:val="000000"/>
          <w:sz w:val="24"/>
          <w:szCs w:val="24"/>
        </w:rPr>
        <w:t xml:space="preserve">ss of the </w:t>
      </w:r>
      <w:r w:rsidR="0090355F" w:rsidRPr="00635D55">
        <w:rPr>
          <w:rFonts w:ascii="Calibri" w:hAnsi="Calibri" w:cs="Arial"/>
          <w:color w:val="000000"/>
          <w:sz w:val="24"/>
          <w:szCs w:val="24"/>
        </w:rPr>
        <w:t>plight of street dogs in the local village</w:t>
      </w:r>
      <w:r w:rsidRPr="00635D55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90355F" w:rsidRPr="00635D55">
        <w:rPr>
          <w:rFonts w:ascii="Calibri" w:hAnsi="Calibri" w:cs="Arial"/>
          <w:color w:val="000000"/>
          <w:sz w:val="24"/>
          <w:szCs w:val="24"/>
        </w:rPr>
        <w:t>resulting in action being taken to reduce the numbers humanly and food and shelter for the existing street dogs</w:t>
      </w:r>
    </w:p>
    <w:p w14:paraId="5603FD05" w14:textId="77777777" w:rsidR="0024435C" w:rsidRPr="00635D55" w:rsidRDefault="0024435C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Calibri" w:hAnsi="Calibri" w:cs="Arial"/>
          <w:color w:val="000000"/>
          <w:sz w:val="24"/>
          <w:szCs w:val="24"/>
        </w:rPr>
      </w:pPr>
    </w:p>
    <w:p w14:paraId="720E8FFD" w14:textId="77777777" w:rsidR="0024435C" w:rsidRPr="00635D55" w:rsidRDefault="0024435C" w:rsidP="00EB7545">
      <w:pPr>
        <w:tabs>
          <w:tab w:val="left" w:pos="2070"/>
        </w:tabs>
        <w:autoSpaceDE w:val="0"/>
        <w:autoSpaceDN w:val="0"/>
        <w:adjustRightInd w:val="0"/>
        <w:spacing w:after="0" w:line="360" w:lineRule="auto"/>
        <w:ind w:left="2070" w:hanging="2070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color w:val="0066D7"/>
          <w:sz w:val="24"/>
          <w:szCs w:val="24"/>
        </w:rPr>
        <w:t xml:space="preserve">Product/ Solution: </w:t>
      </w:r>
      <w:r w:rsidR="00EB7545" w:rsidRPr="00635D55">
        <w:rPr>
          <w:rFonts w:ascii="Calibri" w:hAnsi="Calibri" w:cs="Arial"/>
          <w:color w:val="0066D7"/>
          <w:sz w:val="24"/>
          <w:szCs w:val="24"/>
        </w:rPr>
        <w:tab/>
      </w:r>
      <w:r w:rsidRPr="00635D55">
        <w:rPr>
          <w:rFonts w:ascii="Calibri" w:hAnsi="Calibri" w:cs="Arial"/>
          <w:sz w:val="24"/>
          <w:szCs w:val="24"/>
        </w:rPr>
        <w:t>Video (documenta</w:t>
      </w:r>
      <w:r w:rsidR="0031585E" w:rsidRPr="00635D55">
        <w:rPr>
          <w:rFonts w:ascii="Calibri" w:hAnsi="Calibri" w:cs="Arial"/>
          <w:sz w:val="24"/>
          <w:szCs w:val="24"/>
        </w:rPr>
        <w:t>ry) on the plight of street dogs</w:t>
      </w:r>
      <w:r w:rsidRPr="00635D55">
        <w:rPr>
          <w:rFonts w:ascii="Calibri" w:hAnsi="Calibri" w:cs="Arial"/>
          <w:sz w:val="24"/>
          <w:szCs w:val="24"/>
        </w:rPr>
        <w:t>, placed on a social media website.</w:t>
      </w:r>
    </w:p>
    <w:p w14:paraId="33B6E1AF" w14:textId="77777777" w:rsidR="000C1438" w:rsidRPr="00635D55" w:rsidRDefault="000C1438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Calibri" w:hAnsi="Calibri" w:cs="Arial"/>
          <w:color w:val="000000"/>
          <w:sz w:val="24"/>
          <w:szCs w:val="24"/>
        </w:rPr>
      </w:pPr>
    </w:p>
    <w:p w14:paraId="09FCCB52" w14:textId="77777777" w:rsidR="00027D46" w:rsidRPr="00635D55" w:rsidRDefault="00A05939" w:rsidP="00EB7545">
      <w:pPr>
        <w:tabs>
          <w:tab w:val="left" w:pos="900"/>
        </w:tabs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635D55">
        <w:rPr>
          <w:rFonts w:ascii="Calibri" w:hAnsi="Calibri" w:cs="Arial"/>
          <w:color w:val="0066D7"/>
          <w:sz w:val="24"/>
          <w:szCs w:val="24"/>
        </w:rPr>
        <w:t>A</w:t>
      </w:r>
      <w:r w:rsidR="000C1438" w:rsidRPr="00635D55">
        <w:rPr>
          <w:rFonts w:ascii="Calibri" w:hAnsi="Calibri" w:cs="Arial"/>
          <w:color w:val="0066D7"/>
          <w:sz w:val="24"/>
          <w:szCs w:val="24"/>
        </w:rPr>
        <w:t xml:space="preserve">rea of interaction: </w:t>
      </w:r>
      <w:r w:rsidR="000C1438" w:rsidRPr="00635D55">
        <w:rPr>
          <w:rFonts w:ascii="Calibri" w:hAnsi="Calibri" w:cs="Arial"/>
          <w:color w:val="000000"/>
          <w:sz w:val="24"/>
          <w:szCs w:val="24"/>
        </w:rPr>
        <w:t>Community and Service</w:t>
      </w:r>
      <w:r w:rsidR="00EB7545" w:rsidRPr="00635D55">
        <w:rPr>
          <w:rFonts w:ascii="Calibri" w:hAnsi="Calibri" w:cs="Arial"/>
          <w:color w:val="000000"/>
          <w:sz w:val="24"/>
          <w:szCs w:val="24"/>
        </w:rPr>
        <w:t>/ Human Ingenuity</w:t>
      </w:r>
    </w:p>
    <w:p w14:paraId="4210CCF9" w14:textId="77777777" w:rsidR="000C1438" w:rsidRPr="00635D55" w:rsidRDefault="000C1438" w:rsidP="000C1438">
      <w:pPr>
        <w:tabs>
          <w:tab w:val="left" w:pos="900"/>
        </w:tabs>
        <w:rPr>
          <w:rFonts w:ascii="Calibri" w:hAnsi="Calibri" w:cs="Arial"/>
          <w:color w:val="000000"/>
          <w:sz w:val="24"/>
          <w:szCs w:val="24"/>
        </w:rPr>
      </w:pPr>
    </w:p>
    <w:p w14:paraId="1994518A" w14:textId="77777777" w:rsidR="000C1438" w:rsidRPr="00635D55" w:rsidRDefault="000C1438" w:rsidP="00CA79EB">
      <w:pPr>
        <w:tabs>
          <w:tab w:val="left" w:pos="900"/>
        </w:tabs>
        <w:spacing w:line="360" w:lineRule="auto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t>Abstract:</w:t>
      </w:r>
      <w:r w:rsidR="0024435C" w:rsidRPr="00635D55">
        <w:rPr>
          <w:rFonts w:ascii="Calibri" w:hAnsi="Calibri" w:cs="Arial"/>
          <w:color w:val="00659F"/>
          <w:sz w:val="24"/>
          <w:szCs w:val="24"/>
        </w:rPr>
        <w:t xml:space="preserve"> </w:t>
      </w:r>
      <w:r w:rsidR="0024435C" w:rsidRPr="00635D55">
        <w:rPr>
          <w:rFonts w:ascii="Calibri" w:hAnsi="Calibri" w:cs="Arial"/>
          <w:sz w:val="24"/>
          <w:szCs w:val="24"/>
        </w:rPr>
        <w:t xml:space="preserve">The goal was to raise awareness of the plight of street dogs in the </w:t>
      </w:r>
      <w:proofErr w:type="spellStart"/>
      <w:r w:rsidR="0024435C" w:rsidRPr="00635D55">
        <w:rPr>
          <w:rFonts w:ascii="Calibri" w:hAnsi="Calibri" w:cs="Arial"/>
          <w:sz w:val="24"/>
          <w:szCs w:val="24"/>
        </w:rPr>
        <w:t>Kaaragac</w:t>
      </w:r>
      <w:proofErr w:type="spellEnd"/>
      <w:r w:rsidR="0024435C" w:rsidRPr="00635D5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4435C" w:rsidRPr="00635D55">
        <w:rPr>
          <w:rFonts w:ascii="Calibri" w:hAnsi="Calibri" w:cs="Arial"/>
          <w:sz w:val="24"/>
          <w:szCs w:val="24"/>
        </w:rPr>
        <w:t>Koyu</w:t>
      </w:r>
      <w:proofErr w:type="spellEnd"/>
      <w:r w:rsidR="00925715" w:rsidRPr="00635D55">
        <w:rPr>
          <w:rFonts w:ascii="Calibri" w:hAnsi="Calibri" w:cs="Arial"/>
          <w:sz w:val="24"/>
          <w:szCs w:val="24"/>
        </w:rPr>
        <w:t xml:space="preserve"> village</w:t>
      </w:r>
      <w:r w:rsidR="0024435C" w:rsidRPr="00635D55">
        <w:rPr>
          <w:rFonts w:ascii="Calibri" w:hAnsi="Calibri" w:cs="Arial"/>
          <w:sz w:val="24"/>
          <w:szCs w:val="24"/>
        </w:rPr>
        <w:t>. A series of interviews were conduc</w:t>
      </w:r>
      <w:r w:rsidR="00925715" w:rsidRPr="00635D55">
        <w:rPr>
          <w:rFonts w:ascii="Calibri" w:hAnsi="Calibri" w:cs="Arial"/>
          <w:sz w:val="24"/>
          <w:szCs w:val="24"/>
        </w:rPr>
        <w:t>ted with local villagers, the May</w:t>
      </w:r>
      <w:r w:rsidR="0024435C" w:rsidRPr="00635D55">
        <w:rPr>
          <w:rFonts w:ascii="Calibri" w:hAnsi="Calibri" w:cs="Arial"/>
          <w:sz w:val="24"/>
          <w:szCs w:val="24"/>
        </w:rPr>
        <w:t xml:space="preserve">or of the village as well as </w:t>
      </w:r>
      <w:r w:rsidR="0031585E" w:rsidRPr="00635D55">
        <w:rPr>
          <w:rFonts w:ascii="Calibri" w:hAnsi="Calibri" w:cs="Arial"/>
          <w:sz w:val="24"/>
          <w:szCs w:val="24"/>
        </w:rPr>
        <w:t>veterinarians</w:t>
      </w:r>
      <w:r w:rsidR="0024435C" w:rsidRPr="00635D55">
        <w:rPr>
          <w:rFonts w:ascii="Calibri" w:hAnsi="Calibri" w:cs="Arial"/>
          <w:sz w:val="24"/>
          <w:szCs w:val="24"/>
        </w:rPr>
        <w:t xml:space="preserve">. For the greatest impact, the video produced was about the day in the life of a street dog via the use of a ‘dog cam’. The film, shown at the village hall resulted in the Mayor pledging funds to house the street dogs and local vets reducing the fees for </w:t>
      </w:r>
      <w:r w:rsidR="0031585E" w:rsidRPr="00635D55">
        <w:rPr>
          <w:rFonts w:ascii="Calibri" w:hAnsi="Calibri" w:cs="Arial"/>
          <w:sz w:val="24"/>
          <w:szCs w:val="24"/>
        </w:rPr>
        <w:t>sterilisation to help reduce the numbers.</w:t>
      </w:r>
    </w:p>
    <w:p w14:paraId="6A08CFE1" w14:textId="77777777" w:rsidR="000C1438" w:rsidRPr="00635D55" w:rsidRDefault="008B4AEE" w:rsidP="000C1438">
      <w:pPr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05251B2" wp14:editId="211503C4">
            <wp:simplePos x="0" y="0"/>
            <wp:positionH relativeFrom="margin">
              <wp:posOffset>1072515</wp:posOffset>
            </wp:positionH>
            <wp:positionV relativeFrom="margin">
              <wp:posOffset>5567680</wp:posOffset>
            </wp:positionV>
            <wp:extent cx="3315970" cy="248666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86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6F1BE625" w14:textId="77777777" w:rsidR="000C1438" w:rsidRPr="00635D55" w:rsidRDefault="000C1438" w:rsidP="000C1438">
      <w:pPr>
        <w:rPr>
          <w:rFonts w:ascii="Calibri" w:hAnsi="Calibri" w:cs="Arial"/>
          <w:sz w:val="24"/>
          <w:szCs w:val="24"/>
        </w:rPr>
      </w:pPr>
    </w:p>
    <w:p w14:paraId="1C58F981" w14:textId="77777777" w:rsidR="000C1438" w:rsidRPr="00635D55" w:rsidRDefault="000C1438" w:rsidP="000C1438">
      <w:pPr>
        <w:rPr>
          <w:rFonts w:ascii="Calibri" w:hAnsi="Calibri" w:cs="Arial"/>
          <w:sz w:val="24"/>
          <w:szCs w:val="24"/>
        </w:rPr>
      </w:pPr>
    </w:p>
    <w:p w14:paraId="1C68783F" w14:textId="77777777" w:rsidR="000C1438" w:rsidRPr="00635D55" w:rsidRDefault="000C1438" w:rsidP="000C1438">
      <w:pPr>
        <w:rPr>
          <w:rFonts w:ascii="Calibri" w:hAnsi="Calibri" w:cs="Arial"/>
          <w:sz w:val="24"/>
          <w:szCs w:val="24"/>
        </w:rPr>
      </w:pPr>
    </w:p>
    <w:p w14:paraId="6ED9CD12" w14:textId="77777777" w:rsidR="000C1438" w:rsidRPr="00635D55" w:rsidRDefault="000C1438" w:rsidP="000C1438">
      <w:pPr>
        <w:rPr>
          <w:rFonts w:ascii="Calibri" w:hAnsi="Calibri" w:cs="Arial"/>
          <w:sz w:val="24"/>
          <w:szCs w:val="24"/>
        </w:rPr>
      </w:pPr>
    </w:p>
    <w:p w14:paraId="349D109E" w14:textId="77777777" w:rsidR="000C1438" w:rsidRPr="00635D55" w:rsidRDefault="000C1438">
      <w:pPr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08935897" w14:textId="77777777" w:rsidR="000C1438" w:rsidRPr="00635D55" w:rsidRDefault="00F30170" w:rsidP="00D04532">
      <w:pPr>
        <w:pBdr>
          <w:bottom w:val="single" w:sz="24" w:space="1" w:color="00659F"/>
        </w:pBdr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Table of contents</w:t>
      </w:r>
    </w:p>
    <w:p w14:paraId="17BA4E82" w14:textId="77777777" w:rsidR="002C0677" w:rsidRPr="00635D55" w:rsidRDefault="002C0677">
      <w:pPr>
        <w:rPr>
          <w:rFonts w:ascii="Calibri" w:hAnsi="Calibri" w:cs="Arial"/>
          <w:sz w:val="24"/>
          <w:szCs w:val="24"/>
        </w:rPr>
      </w:pPr>
    </w:p>
    <w:tbl>
      <w:tblPr>
        <w:tblStyle w:val="MediumShading2-Accent5"/>
        <w:tblW w:w="4830" w:type="pct"/>
        <w:tblLook w:val="0660" w:firstRow="1" w:lastRow="1" w:firstColumn="0" w:lastColumn="0" w:noHBand="1" w:noVBand="1"/>
      </w:tblPr>
      <w:tblGrid>
        <w:gridCol w:w="6858"/>
        <w:gridCol w:w="2070"/>
      </w:tblGrid>
      <w:tr w:rsidR="002C0677" w:rsidRPr="00635D55" w14:paraId="1E273725" w14:textId="77777777" w:rsidTr="00DC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1" w:type="pct"/>
            <w:noWrap/>
          </w:tcPr>
          <w:p w14:paraId="616286CC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Section</w:t>
            </w:r>
          </w:p>
        </w:tc>
        <w:tc>
          <w:tcPr>
            <w:tcW w:w="1159" w:type="pct"/>
          </w:tcPr>
          <w:p w14:paraId="1BDA3B72" w14:textId="77777777" w:rsidR="002C0677" w:rsidRPr="00635D55" w:rsidRDefault="002C0677" w:rsidP="00DC46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Page</w:t>
            </w:r>
          </w:p>
        </w:tc>
      </w:tr>
      <w:tr w:rsidR="002C0677" w:rsidRPr="00635D55" w14:paraId="308C5107" w14:textId="77777777" w:rsidTr="00DC46BC">
        <w:tc>
          <w:tcPr>
            <w:tcW w:w="3841" w:type="pct"/>
            <w:noWrap/>
          </w:tcPr>
          <w:p w14:paraId="617B38CB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4F3E9FFB" w14:textId="77777777" w:rsidR="002C0677" w:rsidRPr="00635D55" w:rsidRDefault="002C0677" w:rsidP="00DC46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65B53BF7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120D4227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Introduction</w:t>
            </w:r>
          </w:p>
        </w:tc>
        <w:tc>
          <w:tcPr>
            <w:tcW w:w="1159" w:type="pct"/>
          </w:tcPr>
          <w:p w14:paraId="21AF8605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5FAA0253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74CA5DE0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28050D7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01AEBFC3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1828092A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A: Investigate</w:t>
            </w:r>
          </w:p>
        </w:tc>
        <w:tc>
          <w:tcPr>
            <w:tcW w:w="1159" w:type="pct"/>
          </w:tcPr>
          <w:p w14:paraId="52F45005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558A4EB3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27FF5D8E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0AB4CF88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0D6FB578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35FA0F01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B: Design (Design A, Design B, Evaluation of Designs)</w:t>
            </w:r>
          </w:p>
        </w:tc>
        <w:tc>
          <w:tcPr>
            <w:tcW w:w="1159" w:type="pct"/>
          </w:tcPr>
          <w:p w14:paraId="551E7B5E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1185FB60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11917ACA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152041B8" w14:textId="77777777" w:rsidR="002C0677" w:rsidRPr="00635D55" w:rsidRDefault="002C0677" w:rsidP="00DC46B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1EA94D4B" w14:textId="77777777" w:rsidTr="00EB7545">
        <w:trPr>
          <w:cantSplit/>
          <w:trHeight w:hRule="exact" w:val="288"/>
        </w:trPr>
        <w:tc>
          <w:tcPr>
            <w:tcW w:w="3841" w:type="pct"/>
            <w:noWrap/>
          </w:tcPr>
          <w:p w14:paraId="5C0948F2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C: Plan</w:t>
            </w:r>
            <w:r w:rsidR="00EB7545" w:rsidRPr="00635D55">
              <w:rPr>
                <w:rFonts w:ascii="Calibri" w:hAnsi="Calibri" w:cs="Arial"/>
                <w:sz w:val="24"/>
                <w:szCs w:val="24"/>
              </w:rPr>
              <w:t xml:space="preserve"> (Initial Plan, Final Plan with modifications)</w:t>
            </w:r>
          </w:p>
        </w:tc>
        <w:tc>
          <w:tcPr>
            <w:tcW w:w="1159" w:type="pct"/>
          </w:tcPr>
          <w:p w14:paraId="6B405928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5F7E36B9" w14:textId="77777777" w:rsidTr="00EB7545">
        <w:trPr>
          <w:cantSplit/>
          <w:trHeight w:hRule="exact" w:val="288"/>
        </w:trPr>
        <w:tc>
          <w:tcPr>
            <w:tcW w:w="3841" w:type="pct"/>
            <w:tcBorders>
              <w:bottom w:val="nil"/>
            </w:tcBorders>
            <w:noWrap/>
          </w:tcPr>
          <w:p w14:paraId="6006F02A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nil"/>
            </w:tcBorders>
          </w:tcPr>
          <w:p w14:paraId="053864C3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7E7EAB39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080645A8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D: Create (Draft 1, Evaluation of Draft 1, Draft 2, Process Journal)</w:t>
            </w:r>
          </w:p>
        </w:tc>
        <w:tc>
          <w:tcPr>
            <w:tcW w:w="1159" w:type="pct"/>
            <w:tcBorders>
              <w:top w:val="nil"/>
              <w:bottom w:val="nil"/>
            </w:tcBorders>
          </w:tcPr>
          <w:p w14:paraId="73AAE777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7F20EC41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5C7BB898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bottom w:val="nil"/>
            </w:tcBorders>
          </w:tcPr>
          <w:p w14:paraId="1165880C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66EC4E9D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2D1466C9" w14:textId="77777777" w:rsidR="002C0677" w:rsidRPr="00635D55" w:rsidRDefault="00F86E98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E: Evaluate</w:t>
            </w:r>
          </w:p>
        </w:tc>
        <w:tc>
          <w:tcPr>
            <w:tcW w:w="1159" w:type="pct"/>
            <w:tcBorders>
              <w:top w:val="nil"/>
              <w:bottom w:val="nil"/>
            </w:tcBorders>
          </w:tcPr>
          <w:p w14:paraId="02B7F986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347124ED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1290BB13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56590CE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4922AB92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73A255C3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 xml:space="preserve">Appendix A: </w:t>
            </w:r>
            <w:r w:rsidR="00CA79EB" w:rsidRPr="00635D55">
              <w:rPr>
                <w:rFonts w:ascii="Calibri" w:hAnsi="Calibri" w:cs="Arial"/>
                <w:sz w:val="24"/>
                <w:szCs w:val="24"/>
              </w:rPr>
              <w:t>Interviews</w:t>
            </w:r>
          </w:p>
        </w:tc>
        <w:tc>
          <w:tcPr>
            <w:tcW w:w="1159" w:type="pct"/>
          </w:tcPr>
          <w:p w14:paraId="35C1067D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47F20BC7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521CE8CA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3A1B64AD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117EE8B1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2BBA9D59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Appendix B:</w:t>
            </w:r>
            <w:r w:rsidR="00CA79EB" w:rsidRPr="00635D55">
              <w:rPr>
                <w:rFonts w:ascii="Calibri" w:hAnsi="Calibri" w:cs="Arial"/>
                <w:sz w:val="24"/>
                <w:szCs w:val="24"/>
              </w:rPr>
              <w:t xml:space="preserve"> Surveys before presentation</w:t>
            </w:r>
          </w:p>
        </w:tc>
        <w:tc>
          <w:tcPr>
            <w:tcW w:w="1159" w:type="pct"/>
          </w:tcPr>
          <w:p w14:paraId="313320D2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587544B2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4CB17DF4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14:paraId="5039E78F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08E1EA03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25D94226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  <w:r w:rsidRPr="00635D55">
              <w:rPr>
                <w:rFonts w:ascii="Calibri" w:hAnsi="Calibri" w:cs="Arial"/>
                <w:sz w:val="24"/>
                <w:szCs w:val="24"/>
              </w:rPr>
              <w:t>Appendix C:</w:t>
            </w:r>
            <w:r w:rsidR="00CA79EB" w:rsidRPr="00635D55">
              <w:rPr>
                <w:rFonts w:ascii="Calibri" w:hAnsi="Calibri" w:cs="Arial"/>
                <w:sz w:val="24"/>
                <w:szCs w:val="24"/>
              </w:rPr>
              <w:t xml:space="preserve"> Surveys after presentation</w:t>
            </w:r>
          </w:p>
        </w:tc>
        <w:tc>
          <w:tcPr>
            <w:tcW w:w="1159" w:type="pct"/>
          </w:tcPr>
          <w:p w14:paraId="1ACB6B59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4BDA82E3" w14:textId="77777777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5DDB1CCD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nil"/>
            </w:tcBorders>
          </w:tcPr>
          <w:p w14:paraId="39ECC8A7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C0677" w:rsidRPr="00635D55" w14:paraId="2FE1F6EF" w14:textId="77777777" w:rsidTr="00EB75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14:paraId="18DC1E9A" w14:textId="77777777" w:rsidR="002C0677" w:rsidRPr="00635D55" w:rsidRDefault="002C0677" w:rsidP="00DC46B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14:paraId="4F8EAF25" w14:textId="77777777" w:rsidR="002C0677" w:rsidRPr="00635D55" w:rsidRDefault="002C0677" w:rsidP="00DC46BC">
            <w:pPr>
              <w:pStyle w:val="DecimalAligned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ACAF629" w14:textId="77777777" w:rsidR="005C4045" w:rsidRPr="00635D55" w:rsidRDefault="005C4045">
      <w:pPr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27523360" w14:textId="77777777" w:rsidR="005C4045" w:rsidRPr="00635D55" w:rsidRDefault="00F86E98" w:rsidP="00D04532">
      <w:pPr>
        <w:pBdr>
          <w:bottom w:val="single" w:sz="24" w:space="1" w:color="00659F"/>
        </w:pBdr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Introduction</w:t>
      </w:r>
    </w:p>
    <w:p w14:paraId="1789B15C" w14:textId="77777777" w:rsidR="005C4045" w:rsidRPr="00635D55" w:rsidRDefault="005C4045" w:rsidP="00B97DD4">
      <w:pPr>
        <w:spacing w:line="360" w:lineRule="auto"/>
        <w:rPr>
          <w:rFonts w:ascii="Calibri" w:hAnsi="Calibri" w:cs="Arial"/>
          <w:color w:val="00659F"/>
          <w:sz w:val="24"/>
          <w:szCs w:val="24"/>
        </w:rPr>
      </w:pPr>
      <w:bookmarkStart w:id="0" w:name="_GoBack"/>
      <w:r w:rsidRPr="00635D55">
        <w:rPr>
          <w:rFonts w:ascii="Calibri" w:hAnsi="Calibri" w:cs="Arial"/>
          <w:sz w:val="24"/>
          <w:szCs w:val="24"/>
        </w:rPr>
        <w:br w:type="page"/>
      </w:r>
    </w:p>
    <w:bookmarkEnd w:id="0"/>
    <w:p w14:paraId="1865D4D7" w14:textId="77777777" w:rsidR="005C4045" w:rsidRPr="00635D55" w:rsidRDefault="00F86E98" w:rsidP="00B97DD4">
      <w:pPr>
        <w:pBdr>
          <w:bottom w:val="single" w:sz="24" w:space="1" w:color="00659F"/>
        </w:pBdr>
        <w:spacing w:line="360" w:lineRule="auto"/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A: Investigate</w:t>
      </w:r>
    </w:p>
    <w:p w14:paraId="15A2FB59" w14:textId="77777777" w:rsidR="005C4045" w:rsidRPr="00635D55" w:rsidRDefault="005C4045" w:rsidP="00B97DD4">
      <w:pPr>
        <w:spacing w:line="360" w:lineRule="auto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28914480" w14:textId="77777777" w:rsidR="005C4045" w:rsidRPr="00635D55" w:rsidRDefault="00F86E98" w:rsidP="00B97DD4">
      <w:pPr>
        <w:pBdr>
          <w:bottom w:val="single" w:sz="24" w:space="1" w:color="00659F"/>
        </w:pBdr>
        <w:spacing w:line="360" w:lineRule="auto"/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B: Design</w:t>
      </w:r>
    </w:p>
    <w:p w14:paraId="67FD9AB2" w14:textId="77777777" w:rsidR="005C4045" w:rsidRPr="00635D55" w:rsidRDefault="005C4045" w:rsidP="00B97DD4">
      <w:pPr>
        <w:spacing w:line="360" w:lineRule="auto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07248159" w14:textId="77777777" w:rsidR="005C4045" w:rsidRPr="00635D55" w:rsidRDefault="00F86E98" w:rsidP="00B97DD4">
      <w:pPr>
        <w:pBdr>
          <w:bottom w:val="single" w:sz="24" w:space="1" w:color="00659F"/>
        </w:pBdr>
        <w:spacing w:line="360" w:lineRule="auto"/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C: Plan</w:t>
      </w:r>
    </w:p>
    <w:p w14:paraId="1E82EF47" w14:textId="77777777" w:rsidR="005C4045" w:rsidRPr="00635D55" w:rsidRDefault="005C4045" w:rsidP="00B97DD4">
      <w:pPr>
        <w:spacing w:line="360" w:lineRule="auto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20223642" w14:textId="77777777" w:rsidR="005C4045" w:rsidRPr="00635D55" w:rsidRDefault="00F86E98" w:rsidP="00B97DD4">
      <w:pPr>
        <w:pBdr>
          <w:bottom w:val="single" w:sz="24" w:space="1" w:color="00659F"/>
        </w:pBdr>
        <w:spacing w:line="360" w:lineRule="auto"/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D: Create</w:t>
      </w:r>
    </w:p>
    <w:p w14:paraId="5B88560B" w14:textId="77777777" w:rsidR="00F86E98" w:rsidRPr="00635D55" w:rsidRDefault="00F86E98" w:rsidP="00B97DD4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1859DC8F" w14:textId="77777777" w:rsidR="00F86E98" w:rsidRPr="00635D55" w:rsidRDefault="00F86E98" w:rsidP="00B97DD4">
      <w:pPr>
        <w:spacing w:line="360" w:lineRule="auto"/>
        <w:rPr>
          <w:rFonts w:ascii="Calibri" w:hAnsi="Calibri" w:cs="Arial"/>
          <w:sz w:val="24"/>
          <w:szCs w:val="24"/>
        </w:rPr>
      </w:pPr>
      <w:r w:rsidRPr="00635D55">
        <w:rPr>
          <w:rFonts w:ascii="Calibri" w:hAnsi="Calibri" w:cs="Arial"/>
          <w:sz w:val="24"/>
          <w:szCs w:val="24"/>
        </w:rPr>
        <w:br w:type="page"/>
      </w:r>
    </w:p>
    <w:p w14:paraId="4A6F1764" w14:textId="77777777" w:rsidR="00F86E98" w:rsidRPr="00635D55" w:rsidRDefault="00F86E98" w:rsidP="00B97DD4">
      <w:pPr>
        <w:pBdr>
          <w:bottom w:val="single" w:sz="24" w:space="1" w:color="00659F"/>
        </w:pBdr>
        <w:spacing w:line="360" w:lineRule="auto"/>
        <w:jc w:val="right"/>
        <w:rPr>
          <w:rFonts w:ascii="Calibri" w:hAnsi="Calibri" w:cs="Arial"/>
          <w:color w:val="00659F"/>
          <w:sz w:val="24"/>
          <w:szCs w:val="24"/>
        </w:rPr>
      </w:pPr>
      <w:r w:rsidRPr="00635D55">
        <w:rPr>
          <w:rFonts w:ascii="Calibri" w:hAnsi="Calibri" w:cs="Arial"/>
          <w:color w:val="00659F"/>
          <w:sz w:val="24"/>
          <w:szCs w:val="24"/>
        </w:rPr>
        <w:lastRenderedPageBreak/>
        <w:t>E: Evaluate</w:t>
      </w:r>
    </w:p>
    <w:p w14:paraId="22E12F12" w14:textId="77777777" w:rsidR="00F86E98" w:rsidRPr="00635D55" w:rsidRDefault="00F86E98" w:rsidP="00B97DD4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33D793EA" w14:textId="77777777" w:rsidR="00F86E98" w:rsidRPr="00635D55" w:rsidRDefault="00F86E98" w:rsidP="00B97DD4">
      <w:pPr>
        <w:spacing w:line="360" w:lineRule="auto"/>
        <w:rPr>
          <w:rFonts w:ascii="Calibri" w:hAnsi="Calibri" w:cs="Arial"/>
          <w:sz w:val="24"/>
          <w:szCs w:val="24"/>
        </w:rPr>
      </w:pPr>
    </w:p>
    <w:sectPr w:rsidR="00F86E98" w:rsidRPr="00635D55" w:rsidSect="00D04532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45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B601" w14:textId="77777777" w:rsidR="001D65D2" w:rsidRDefault="001D65D2" w:rsidP="000C1438">
      <w:pPr>
        <w:spacing w:after="0" w:line="240" w:lineRule="auto"/>
      </w:pPr>
      <w:r>
        <w:separator/>
      </w:r>
    </w:p>
  </w:endnote>
  <w:endnote w:type="continuationSeparator" w:id="0">
    <w:p w14:paraId="14E2DA82" w14:textId="77777777" w:rsidR="001D65D2" w:rsidRDefault="001D65D2" w:rsidP="000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9EE2" w14:textId="77777777" w:rsidR="000C1438" w:rsidRPr="00635D55" w:rsidRDefault="00D04532" w:rsidP="00D04532">
    <w:pPr>
      <w:pStyle w:val="Footer"/>
      <w:pBdr>
        <w:top w:val="single" w:sz="4" w:space="1" w:color="00659F"/>
      </w:pBdr>
      <w:tabs>
        <w:tab w:val="left" w:pos="1890"/>
        <w:tab w:val="left" w:pos="7740"/>
      </w:tabs>
      <w:rPr>
        <w:rFonts w:ascii="Calibri" w:hAnsi="Calibri" w:cs="Arial"/>
        <w:color w:val="00659F"/>
        <w:sz w:val="24"/>
        <w:szCs w:val="24"/>
      </w:rPr>
    </w:pPr>
    <w:r w:rsidRPr="00635D55">
      <w:rPr>
        <w:rFonts w:ascii="Calibri" w:hAnsi="Calibri" w:cs="Arial"/>
        <w:color w:val="00659F"/>
        <w:sz w:val="24"/>
        <w:szCs w:val="24"/>
      </w:rPr>
      <w:t xml:space="preserve">Student name: </w:t>
    </w:r>
    <w:r w:rsidRPr="00635D55">
      <w:rPr>
        <w:rFonts w:ascii="Calibri" w:hAnsi="Calibri" w:cs="Arial"/>
        <w:color w:val="00659F"/>
        <w:sz w:val="24"/>
        <w:szCs w:val="24"/>
      </w:rPr>
      <w:tab/>
      <w:t>Buffy Ann Summers</w:t>
    </w:r>
    <w:r w:rsidRPr="00635D55">
      <w:rPr>
        <w:rFonts w:ascii="Calibri" w:hAnsi="Calibri" w:cs="Arial"/>
        <w:color w:val="00659F"/>
        <w:sz w:val="24"/>
        <w:szCs w:val="24"/>
      </w:rPr>
      <w:tab/>
    </w:r>
    <w:r w:rsidRPr="00635D55">
      <w:rPr>
        <w:rFonts w:ascii="Calibri" w:hAnsi="Calibri" w:cs="Arial"/>
        <w:color w:val="00659F"/>
        <w:sz w:val="24"/>
        <w:szCs w:val="24"/>
      </w:rPr>
      <w:tab/>
      <w:t xml:space="preserve">Page </w:t>
    </w:r>
    <w:r w:rsidRPr="00635D55">
      <w:rPr>
        <w:rFonts w:ascii="Calibri" w:hAnsi="Calibri" w:cs="Arial"/>
        <w:color w:val="00659F"/>
        <w:sz w:val="24"/>
        <w:szCs w:val="24"/>
      </w:rPr>
      <w:fldChar w:fldCharType="begin"/>
    </w:r>
    <w:r w:rsidRPr="00635D55">
      <w:rPr>
        <w:rFonts w:ascii="Calibri" w:hAnsi="Calibri" w:cs="Arial"/>
        <w:color w:val="00659F"/>
        <w:sz w:val="24"/>
        <w:szCs w:val="24"/>
      </w:rPr>
      <w:instrText xml:space="preserve"> PAGE   \* MERGEFORMAT </w:instrText>
    </w:r>
    <w:r w:rsidRPr="00635D55">
      <w:rPr>
        <w:rFonts w:ascii="Calibri" w:hAnsi="Calibri" w:cs="Arial"/>
        <w:color w:val="00659F"/>
        <w:sz w:val="24"/>
        <w:szCs w:val="24"/>
      </w:rPr>
      <w:fldChar w:fldCharType="separate"/>
    </w:r>
    <w:r w:rsidR="00B83846">
      <w:rPr>
        <w:rFonts w:ascii="Calibri" w:hAnsi="Calibri" w:cs="Arial"/>
        <w:noProof/>
        <w:color w:val="00659F"/>
        <w:sz w:val="24"/>
        <w:szCs w:val="24"/>
      </w:rPr>
      <w:t>1</w:t>
    </w:r>
    <w:r w:rsidRPr="00635D55">
      <w:rPr>
        <w:rFonts w:ascii="Calibri" w:hAnsi="Calibri" w:cs="Arial"/>
        <w:noProof/>
        <w:color w:val="00659F"/>
        <w:sz w:val="24"/>
        <w:szCs w:val="24"/>
      </w:rPr>
      <w:fldChar w:fldCharType="end"/>
    </w:r>
  </w:p>
  <w:p w14:paraId="7C493FF4" w14:textId="77777777" w:rsidR="00D04532" w:rsidRPr="008B4AEE" w:rsidRDefault="00D04532" w:rsidP="00D04532">
    <w:pPr>
      <w:pStyle w:val="Footer"/>
      <w:pBdr>
        <w:top w:val="single" w:sz="4" w:space="1" w:color="00659F"/>
      </w:pBdr>
      <w:tabs>
        <w:tab w:val="left" w:pos="1890"/>
      </w:tabs>
      <w:rPr>
        <w:color w:val="00659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E3179" w14:textId="77777777" w:rsidR="001D65D2" w:rsidRDefault="001D65D2" w:rsidP="000C1438">
      <w:pPr>
        <w:spacing w:after="0" w:line="240" w:lineRule="auto"/>
      </w:pPr>
      <w:r>
        <w:separator/>
      </w:r>
    </w:p>
  </w:footnote>
  <w:footnote w:type="continuationSeparator" w:id="0">
    <w:p w14:paraId="64D5C11E" w14:textId="77777777" w:rsidR="001D65D2" w:rsidRDefault="001D65D2" w:rsidP="000C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C0E7" w14:textId="77777777" w:rsidR="00EB7545" w:rsidRPr="00635D55" w:rsidRDefault="00EB7545" w:rsidP="00EB7545">
    <w:pPr>
      <w:pStyle w:val="Default"/>
      <w:ind w:right="1495"/>
      <w:jc w:val="both"/>
      <w:rPr>
        <w:rFonts w:ascii="Calibri" w:hAnsi="Calibri" w:cs="Arial"/>
        <w:bCs/>
        <w:color w:val="00659F"/>
      </w:rPr>
    </w:pPr>
    <w:r w:rsidRPr="00635D55">
      <w:rPr>
        <w:rFonts w:ascii="Calibri" w:hAnsi="Calibri" w:cs="Arial"/>
        <w:bCs/>
        <w:color w:val="00659F"/>
      </w:rPr>
      <w:t>Istanbul International Community School</w:t>
    </w:r>
  </w:p>
  <w:p w14:paraId="7F49368E" w14:textId="77777777" w:rsidR="00EB7545" w:rsidRPr="00635D55" w:rsidRDefault="00EB7545" w:rsidP="00EB7545">
    <w:pPr>
      <w:pStyle w:val="Default"/>
      <w:pBdr>
        <w:bottom w:val="single" w:sz="4" w:space="1" w:color="00659F"/>
      </w:pBdr>
      <w:ind w:right="26"/>
      <w:jc w:val="both"/>
      <w:rPr>
        <w:rFonts w:ascii="Calibri" w:hAnsi="Calibri" w:cs="Arial"/>
        <w:color w:val="00659F"/>
      </w:rPr>
    </w:pPr>
    <w:r w:rsidRPr="00635D55">
      <w:rPr>
        <w:rFonts w:ascii="Calibri" w:hAnsi="Calibri" w:cs="Arial"/>
        <w:bCs/>
        <w:color w:val="00659F"/>
      </w:rPr>
      <w:t>Grade 9: Computer Technology</w:t>
    </w:r>
  </w:p>
  <w:p w14:paraId="36BEE138" w14:textId="77777777" w:rsidR="000C1438" w:rsidRPr="000C1438" w:rsidRDefault="000C1438" w:rsidP="000C14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76" w14:textId="77777777" w:rsidR="00D04532" w:rsidRPr="00635D55" w:rsidRDefault="00D04532" w:rsidP="00D04532">
    <w:pPr>
      <w:pStyle w:val="Default"/>
      <w:ind w:right="1495"/>
      <w:jc w:val="both"/>
      <w:rPr>
        <w:rFonts w:ascii="Calibri" w:hAnsi="Calibri" w:cs="Arial"/>
        <w:bCs/>
        <w:color w:val="00659F"/>
      </w:rPr>
    </w:pPr>
    <w:r w:rsidRPr="00635D55">
      <w:rPr>
        <w:rFonts w:ascii="Calibri" w:hAnsi="Calibri" w:cs="Arial"/>
        <w:bCs/>
        <w:color w:val="00659F"/>
      </w:rPr>
      <w:t>Istanbul International Community School</w:t>
    </w:r>
  </w:p>
  <w:p w14:paraId="35F8555D" w14:textId="2DFA7F7A" w:rsidR="00D04532" w:rsidRPr="00635D55" w:rsidRDefault="00B83846" w:rsidP="00D04532">
    <w:pPr>
      <w:pStyle w:val="Default"/>
      <w:pBdr>
        <w:bottom w:val="single" w:sz="4" w:space="1" w:color="00659F"/>
      </w:pBdr>
      <w:ind w:right="26"/>
      <w:jc w:val="both"/>
      <w:rPr>
        <w:rFonts w:ascii="Calibri" w:hAnsi="Calibri" w:cs="Arial"/>
        <w:color w:val="00659F"/>
      </w:rPr>
    </w:pPr>
    <w:r>
      <w:rPr>
        <w:rFonts w:ascii="Calibri" w:hAnsi="Calibri" w:cs="Arial"/>
        <w:bCs/>
        <w:color w:val="00659F"/>
      </w:rPr>
      <w:t xml:space="preserve">Grade 9: Computer </w:t>
    </w:r>
    <w:r w:rsidR="00F86E98" w:rsidRPr="00635D55">
      <w:rPr>
        <w:rFonts w:ascii="Calibri" w:hAnsi="Calibri" w:cs="Arial"/>
        <w:bCs/>
        <w:color w:val="00659F"/>
      </w:rPr>
      <w:t>Technology</w:t>
    </w:r>
  </w:p>
  <w:p w14:paraId="12EFA8FB" w14:textId="77777777" w:rsidR="000C1438" w:rsidRDefault="000C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8"/>
    <w:rsid w:val="00027D46"/>
    <w:rsid w:val="00065ED1"/>
    <w:rsid w:val="000C1438"/>
    <w:rsid w:val="001C3316"/>
    <w:rsid w:val="001D65D2"/>
    <w:rsid w:val="0024435C"/>
    <w:rsid w:val="002C0677"/>
    <w:rsid w:val="0031585E"/>
    <w:rsid w:val="00366B23"/>
    <w:rsid w:val="005C4045"/>
    <w:rsid w:val="00617B7B"/>
    <w:rsid w:val="00625C5E"/>
    <w:rsid w:val="00635D55"/>
    <w:rsid w:val="0069137F"/>
    <w:rsid w:val="00697EC9"/>
    <w:rsid w:val="006B1A71"/>
    <w:rsid w:val="007431DD"/>
    <w:rsid w:val="00743452"/>
    <w:rsid w:val="008B4AEE"/>
    <w:rsid w:val="008C65A6"/>
    <w:rsid w:val="0090355F"/>
    <w:rsid w:val="00925715"/>
    <w:rsid w:val="0094377A"/>
    <w:rsid w:val="00972EB9"/>
    <w:rsid w:val="00A05939"/>
    <w:rsid w:val="00B614EF"/>
    <w:rsid w:val="00B83846"/>
    <w:rsid w:val="00B97DD4"/>
    <w:rsid w:val="00C57FC1"/>
    <w:rsid w:val="00CA79EB"/>
    <w:rsid w:val="00D04532"/>
    <w:rsid w:val="00DE63A5"/>
    <w:rsid w:val="00EB7545"/>
    <w:rsid w:val="00F30170"/>
    <w:rsid w:val="00F86E98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6A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3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5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6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6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73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4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64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14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224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mai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1F1C-B043-4D47-87DC-673B0AE59E9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74D828C-E764-7242-935B-23175299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\Users\aesmail\AppData\Local\Chemistry Add-in for Word\Chemistry Gallery\Chem4Word.dotx</Template>
  <TotalTime>2</TotalTime>
  <Pages>8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Teacher</cp:lastModifiedBy>
  <cp:revision>2</cp:revision>
  <dcterms:created xsi:type="dcterms:W3CDTF">2013-09-20T10:58:00Z</dcterms:created>
  <dcterms:modified xsi:type="dcterms:W3CDTF">2013-09-20T10:58:00Z</dcterms:modified>
</cp:coreProperties>
</file>